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DC" w:rsidRDefault="00843C53">
      <w:pPr>
        <w:rPr>
          <w:rFonts w:ascii="Gill Sans MT" w:hAnsi="Gill Sans MT"/>
          <w:b/>
          <w:sz w:val="36"/>
        </w:rPr>
      </w:pPr>
      <w:r>
        <w:rPr>
          <w:rFonts w:ascii="Gill Sans MT" w:hAnsi="Gill Sans MT"/>
          <w:b/>
          <w:sz w:val="36"/>
        </w:rPr>
        <w:t xml:space="preserve">Equality and </w:t>
      </w:r>
      <w:r w:rsidR="00F9202C">
        <w:rPr>
          <w:rFonts w:ascii="Gill Sans MT" w:hAnsi="Gill Sans MT"/>
          <w:b/>
          <w:sz w:val="36"/>
        </w:rPr>
        <w:t>Diversity</w:t>
      </w:r>
      <w:r>
        <w:rPr>
          <w:rFonts w:ascii="Gill Sans MT" w:hAnsi="Gill Sans MT"/>
          <w:b/>
          <w:sz w:val="36"/>
        </w:rPr>
        <w:t xml:space="preserve"> Policy</w:t>
      </w:r>
      <w:r w:rsidR="00FB644F" w:rsidRPr="00FB644F">
        <w:rPr>
          <w:rFonts w:ascii="Gill Sans MT" w:hAnsi="Gill Sans MT"/>
          <w:b/>
          <w:sz w:val="36"/>
        </w:rPr>
        <w:t xml:space="preserve"> </w:t>
      </w:r>
    </w:p>
    <w:p w:rsidR="00F9202C" w:rsidRPr="00215E06" w:rsidRDefault="00F9202C">
      <w:pPr>
        <w:rPr>
          <w:rFonts w:ascii="Gill Sans MT" w:hAnsi="Gill Sans MT"/>
        </w:rPr>
      </w:pPr>
    </w:p>
    <w:p w:rsidR="004D5FDC" w:rsidRPr="00215E06" w:rsidRDefault="00215E06" w:rsidP="00215E06">
      <w:pPr>
        <w:pStyle w:val="Heading1"/>
        <w:jc w:val="left"/>
        <w:rPr>
          <w:rFonts w:ascii="Gill Sans MT" w:hAnsi="Gill Sans MT"/>
          <w:bCs/>
          <w:szCs w:val="24"/>
        </w:rPr>
      </w:pPr>
      <w:r>
        <w:rPr>
          <w:rFonts w:ascii="Gill Sans MT" w:hAnsi="Gill Sans MT"/>
          <w:bCs/>
          <w:szCs w:val="24"/>
        </w:rPr>
        <w:t>Rationale</w:t>
      </w:r>
    </w:p>
    <w:p w:rsidR="004D5FDC" w:rsidRPr="00215E06" w:rsidRDefault="004D5FDC">
      <w:pPr>
        <w:jc w:val="center"/>
        <w:rPr>
          <w:rFonts w:ascii="Gill Sans MT" w:hAnsi="Gill Sans MT"/>
          <w:b/>
          <w:bCs/>
        </w:rPr>
      </w:pPr>
    </w:p>
    <w:p w:rsidR="004D5FDC" w:rsidRPr="00215E06" w:rsidRDefault="004D5FDC">
      <w:pPr>
        <w:jc w:val="center"/>
        <w:rPr>
          <w:rFonts w:ascii="Gill Sans MT" w:hAnsi="Gill Sans MT"/>
          <w:b/>
          <w:bCs/>
        </w:rPr>
      </w:pPr>
    </w:p>
    <w:p w:rsidR="00F9202C" w:rsidRDefault="00843C53" w:rsidP="00215E06">
      <w:pPr>
        <w:rPr>
          <w:rFonts w:ascii="Gill Sans MT" w:hAnsi="Gill Sans MT"/>
        </w:rPr>
      </w:pPr>
      <w:proofErr w:type="spellStart"/>
      <w:r>
        <w:rPr>
          <w:rFonts w:ascii="Gill Sans MT" w:hAnsi="Gill Sans MT"/>
        </w:rPr>
        <w:t>Swakeleys</w:t>
      </w:r>
      <w:proofErr w:type="spellEnd"/>
      <w:r>
        <w:rPr>
          <w:rFonts w:ascii="Gill Sans MT" w:hAnsi="Gill Sans MT"/>
        </w:rPr>
        <w:t xml:space="preserve"> School for Girls and 6</w:t>
      </w:r>
      <w:r w:rsidRPr="00843C53">
        <w:rPr>
          <w:rFonts w:ascii="Gill Sans MT" w:hAnsi="Gill Sans MT"/>
          <w:vertAlign w:val="superscript"/>
        </w:rPr>
        <w:t>th</w:t>
      </w:r>
      <w:r>
        <w:rPr>
          <w:rFonts w:ascii="Gill Sans MT" w:hAnsi="Gill Sans MT"/>
        </w:rPr>
        <w:t xml:space="preserve"> </w:t>
      </w:r>
      <w:proofErr w:type="spellStart"/>
      <w:r w:rsidR="0066531A">
        <w:rPr>
          <w:rFonts w:ascii="Gill Sans MT" w:hAnsi="Gill Sans MT"/>
        </w:rPr>
        <w:t>Form@</w:t>
      </w:r>
      <w:r>
        <w:rPr>
          <w:rFonts w:ascii="Gill Sans MT" w:hAnsi="Gill Sans MT"/>
        </w:rPr>
        <w:t>Swakeleys</w:t>
      </w:r>
      <w:proofErr w:type="spellEnd"/>
      <w:r>
        <w:rPr>
          <w:rFonts w:ascii="Gill Sans MT" w:hAnsi="Gill Sans MT"/>
        </w:rPr>
        <w:t xml:space="preserve"> is a welcoming school where everyone is valued and tolerance, mutual respect and honesty are fostered. A broad and balanced curriculum provides equal opportunities for </w:t>
      </w:r>
      <w:r w:rsidR="00F9202C">
        <w:rPr>
          <w:rFonts w:ascii="Gill Sans MT" w:hAnsi="Gill Sans MT"/>
        </w:rPr>
        <w:t xml:space="preserve">all pupils, embracing diversity and including all genders, sexes, races, religions, sexualities and disabilities in line with the Equality Act 2010. </w:t>
      </w:r>
      <w:r>
        <w:rPr>
          <w:rFonts w:ascii="Gill Sans MT" w:hAnsi="Gill Sans MT"/>
        </w:rPr>
        <w:t xml:space="preserve">We promote equality and tackle discrimination. </w:t>
      </w:r>
    </w:p>
    <w:p w:rsidR="00F9202C" w:rsidRDefault="00F9202C" w:rsidP="00215E06">
      <w:pPr>
        <w:rPr>
          <w:rFonts w:ascii="Gill Sans MT" w:hAnsi="Gill Sans MT"/>
        </w:rPr>
      </w:pPr>
    </w:p>
    <w:p w:rsidR="00215E06" w:rsidRPr="00215E06" w:rsidRDefault="00843C53" w:rsidP="00215E06">
      <w:pPr>
        <w:rPr>
          <w:rFonts w:ascii="Gill Sans MT" w:hAnsi="Gill Sans MT"/>
          <w:sz w:val="26"/>
        </w:rPr>
      </w:pPr>
      <w:r>
        <w:rPr>
          <w:rFonts w:ascii="Gill Sans MT" w:hAnsi="Gill Sans MT"/>
        </w:rPr>
        <w:t xml:space="preserve">We </w:t>
      </w:r>
      <w:r w:rsidR="00F9202C">
        <w:rPr>
          <w:rFonts w:ascii="Gill Sans MT" w:hAnsi="Gill Sans MT"/>
        </w:rPr>
        <w:t xml:space="preserve">also </w:t>
      </w:r>
      <w:r>
        <w:rPr>
          <w:rFonts w:ascii="Gill Sans MT" w:hAnsi="Gill Sans MT"/>
        </w:rPr>
        <w:t>seek to remove all barriers to access, participation, progression, attainment and progress.</w:t>
      </w:r>
    </w:p>
    <w:p w:rsidR="00215E06" w:rsidRDefault="00215E06" w:rsidP="00215E06">
      <w:pPr>
        <w:rPr>
          <w:rFonts w:ascii="Gill Sans MT" w:hAnsi="Gill Sans MT"/>
        </w:rPr>
      </w:pPr>
    </w:p>
    <w:p w:rsidR="00215E06" w:rsidRDefault="00215E06" w:rsidP="00215E06">
      <w:pPr>
        <w:rPr>
          <w:rFonts w:ascii="Gill Sans MT" w:hAnsi="Gill Sans MT"/>
        </w:rPr>
      </w:pPr>
    </w:p>
    <w:p w:rsidR="004D5FDC" w:rsidRPr="00215E06" w:rsidRDefault="00215E06" w:rsidP="00215E06">
      <w:pPr>
        <w:rPr>
          <w:rFonts w:ascii="Gill Sans MT" w:hAnsi="Gill Sans MT"/>
          <w:b/>
        </w:rPr>
      </w:pPr>
      <w:r w:rsidRPr="00215E06">
        <w:rPr>
          <w:rFonts w:ascii="Gill Sans MT" w:hAnsi="Gill Sans MT"/>
          <w:b/>
        </w:rPr>
        <w:t>Objectives</w:t>
      </w:r>
    </w:p>
    <w:p w:rsidR="004D5FDC" w:rsidRPr="00215E06" w:rsidRDefault="004D5FDC">
      <w:pPr>
        <w:rPr>
          <w:rFonts w:ascii="Gill Sans MT" w:hAnsi="Gill Sans MT"/>
        </w:rPr>
      </w:pPr>
    </w:p>
    <w:p w:rsidR="004D5FDC" w:rsidRDefault="00F9202C" w:rsidP="00F9202C">
      <w:pPr>
        <w:pStyle w:val="ListParagraph"/>
        <w:numPr>
          <w:ilvl w:val="0"/>
          <w:numId w:val="10"/>
        </w:numPr>
        <w:rPr>
          <w:rFonts w:ascii="Gill Sans MT" w:hAnsi="Gill Sans MT"/>
        </w:rPr>
      </w:pPr>
      <w:r>
        <w:rPr>
          <w:rFonts w:ascii="Gill Sans MT" w:hAnsi="Gill Sans MT"/>
        </w:rPr>
        <w:t>To provide a secure environment where all members of the school community can flourish.</w:t>
      </w:r>
    </w:p>
    <w:p w:rsidR="00F9202C" w:rsidRDefault="00F9202C" w:rsidP="00F9202C">
      <w:pPr>
        <w:pStyle w:val="ListParagraph"/>
        <w:numPr>
          <w:ilvl w:val="0"/>
          <w:numId w:val="10"/>
        </w:numPr>
        <w:rPr>
          <w:rFonts w:ascii="Gill Sans MT" w:hAnsi="Gill Sans MT"/>
        </w:rPr>
      </w:pPr>
      <w:r>
        <w:rPr>
          <w:rFonts w:ascii="Gill Sans MT" w:hAnsi="Gill Sans MT"/>
        </w:rPr>
        <w:t>To provide a learning environment where pupils can see themselves reflected and feel a sense of belonging.</w:t>
      </w:r>
    </w:p>
    <w:p w:rsidR="00F9202C" w:rsidRPr="00F9202C" w:rsidRDefault="00F9202C" w:rsidP="00F9202C">
      <w:pPr>
        <w:pStyle w:val="ListParagraph"/>
        <w:numPr>
          <w:ilvl w:val="0"/>
          <w:numId w:val="10"/>
        </w:numPr>
        <w:rPr>
          <w:rFonts w:ascii="Gill Sans MT" w:hAnsi="Gill Sans MT"/>
        </w:rPr>
      </w:pPr>
      <w:r>
        <w:rPr>
          <w:rFonts w:ascii="Gill Sans MT" w:hAnsi="Gill Sans MT"/>
        </w:rPr>
        <w:t>To prepare pupils for life in a diverse society.</w:t>
      </w:r>
    </w:p>
    <w:p w:rsidR="00215E06" w:rsidRDefault="00215E06">
      <w:pPr>
        <w:rPr>
          <w:rFonts w:ascii="Gill Sans MT" w:hAnsi="Gill Sans MT"/>
        </w:rPr>
      </w:pPr>
    </w:p>
    <w:p w:rsidR="00215E06" w:rsidRDefault="00215E06">
      <w:pPr>
        <w:rPr>
          <w:rFonts w:ascii="Gill Sans MT" w:hAnsi="Gill Sans MT"/>
          <w:b/>
        </w:rPr>
      </w:pPr>
      <w:r w:rsidRPr="00215E06">
        <w:rPr>
          <w:rFonts w:ascii="Gill Sans MT" w:hAnsi="Gill Sans MT"/>
          <w:b/>
        </w:rPr>
        <w:t>Success Criteria</w:t>
      </w:r>
    </w:p>
    <w:p w:rsidR="00215E06" w:rsidRDefault="00215E06">
      <w:pPr>
        <w:rPr>
          <w:rFonts w:ascii="Gill Sans MT" w:hAnsi="Gill Sans MT"/>
          <w:b/>
        </w:rPr>
      </w:pPr>
    </w:p>
    <w:p w:rsidR="00F9202C" w:rsidRPr="00F9202C" w:rsidRDefault="00F9202C" w:rsidP="00F9202C">
      <w:pPr>
        <w:rPr>
          <w:rFonts w:ascii="Gill Sans MT" w:hAnsi="Gill Sans MT"/>
        </w:rPr>
      </w:pPr>
      <w:r>
        <w:rPr>
          <w:rFonts w:ascii="Gill Sans MT" w:hAnsi="Gill Sans MT"/>
        </w:rPr>
        <w:t xml:space="preserve">All pupils will feel that they can participate in all aspects of school life. </w:t>
      </w:r>
      <w:r w:rsidR="005C23B4">
        <w:rPr>
          <w:rFonts w:ascii="Gill Sans MT" w:hAnsi="Gill Sans MT"/>
        </w:rPr>
        <w:t>They will have equal access to learning and to participation in the wider life of the school.</w:t>
      </w:r>
    </w:p>
    <w:p w:rsidR="004D5FDC" w:rsidRPr="00215E06" w:rsidRDefault="004D5FDC">
      <w:pPr>
        <w:rPr>
          <w:rFonts w:ascii="Gill Sans MT" w:hAnsi="Gill Sans MT"/>
          <w:sz w:val="26"/>
        </w:rPr>
      </w:pPr>
    </w:p>
    <w:p w:rsidR="004D5FDC" w:rsidRPr="00215E06" w:rsidRDefault="00215E06">
      <w:pPr>
        <w:rPr>
          <w:rFonts w:ascii="Gill Sans MT" w:hAnsi="Gill Sans MT"/>
          <w:b/>
          <w:sz w:val="26"/>
        </w:rPr>
      </w:pPr>
      <w:r w:rsidRPr="00215E06">
        <w:rPr>
          <w:rFonts w:ascii="Gill Sans MT" w:hAnsi="Gill Sans MT"/>
          <w:b/>
          <w:sz w:val="26"/>
        </w:rPr>
        <w:t>Implementation</w:t>
      </w:r>
    </w:p>
    <w:p w:rsidR="00215E06" w:rsidRDefault="00215E06">
      <w:pPr>
        <w:rPr>
          <w:rFonts w:ascii="Gill Sans MT" w:hAnsi="Gill Sans MT"/>
        </w:rPr>
      </w:pPr>
    </w:p>
    <w:p w:rsidR="00215E06" w:rsidRDefault="005C23B4" w:rsidP="005C23B4">
      <w:pPr>
        <w:rPr>
          <w:rFonts w:ascii="Gill Sans MT" w:hAnsi="Gill Sans MT"/>
        </w:rPr>
      </w:pPr>
      <w:proofErr w:type="spellStart"/>
      <w:r>
        <w:rPr>
          <w:rFonts w:ascii="Gill Sans MT" w:hAnsi="Gill Sans MT"/>
        </w:rPr>
        <w:t>Swakeleys</w:t>
      </w:r>
      <w:proofErr w:type="spellEnd"/>
      <w:r>
        <w:rPr>
          <w:rFonts w:ascii="Gill Sans MT" w:hAnsi="Gill Sans MT"/>
        </w:rPr>
        <w:t xml:space="preserve"> School for Girls and 6</w:t>
      </w:r>
      <w:r w:rsidRPr="005C23B4">
        <w:rPr>
          <w:rFonts w:ascii="Gill Sans MT" w:hAnsi="Gill Sans MT"/>
          <w:vertAlign w:val="superscript"/>
        </w:rPr>
        <w:t>th</w:t>
      </w:r>
      <w:r>
        <w:rPr>
          <w:rFonts w:ascii="Gill Sans MT" w:hAnsi="Gill Sans MT"/>
        </w:rPr>
        <w:t xml:space="preserve"> </w:t>
      </w:r>
      <w:proofErr w:type="spellStart"/>
      <w:r>
        <w:rPr>
          <w:rFonts w:ascii="Gill Sans MT" w:hAnsi="Gill Sans MT"/>
        </w:rPr>
        <w:t>Form@Swakeleys</w:t>
      </w:r>
      <w:proofErr w:type="spellEnd"/>
      <w:r>
        <w:rPr>
          <w:rFonts w:ascii="Gill Sans MT" w:hAnsi="Gill Sans MT"/>
        </w:rPr>
        <w:t xml:space="preserve"> </w:t>
      </w:r>
      <w:r w:rsidRPr="005C23B4">
        <w:rPr>
          <w:rFonts w:ascii="Gill Sans MT" w:hAnsi="Gill Sans MT"/>
        </w:rPr>
        <w:t>collect</w:t>
      </w:r>
      <w:r>
        <w:rPr>
          <w:rFonts w:ascii="Gill Sans MT" w:hAnsi="Gill Sans MT"/>
        </w:rPr>
        <w:t xml:space="preserve">s, </w:t>
      </w:r>
      <w:r w:rsidRPr="005C23B4">
        <w:rPr>
          <w:rFonts w:ascii="Gill Sans MT" w:hAnsi="Gill Sans MT"/>
        </w:rPr>
        <w:t>analyse</w:t>
      </w:r>
      <w:r>
        <w:rPr>
          <w:rFonts w:ascii="Gill Sans MT" w:hAnsi="Gill Sans MT"/>
        </w:rPr>
        <w:t xml:space="preserve">s and acts upon </w:t>
      </w:r>
      <w:r w:rsidRPr="005C23B4">
        <w:rPr>
          <w:rFonts w:ascii="Gill Sans MT" w:hAnsi="Gill Sans MT"/>
        </w:rPr>
        <w:t>data to ensure all groups are progressing well and no g</w:t>
      </w:r>
      <w:r>
        <w:rPr>
          <w:rFonts w:ascii="Gill Sans MT" w:hAnsi="Gill Sans MT"/>
        </w:rPr>
        <w:t>roup is subject to disadvantage. We u</w:t>
      </w:r>
      <w:r w:rsidRPr="005C23B4">
        <w:rPr>
          <w:rFonts w:ascii="Gill Sans MT" w:hAnsi="Gill Sans MT"/>
        </w:rPr>
        <w:t xml:space="preserve">se all available information to set suitable learning challenges for all, respond to students’ diverse needs and overcome any potential barriers to </w:t>
      </w:r>
      <w:r>
        <w:rPr>
          <w:rFonts w:ascii="Gill Sans MT" w:hAnsi="Gill Sans MT"/>
        </w:rPr>
        <w:t>learning. We e</w:t>
      </w:r>
      <w:r w:rsidRPr="005C23B4">
        <w:rPr>
          <w:rFonts w:ascii="Gill Sans MT" w:hAnsi="Gill Sans MT"/>
        </w:rPr>
        <w:t xml:space="preserve">nsure that the wider school curriculum makes explicit and implicit provision to </w:t>
      </w:r>
      <w:r>
        <w:rPr>
          <w:rFonts w:ascii="Gill Sans MT" w:hAnsi="Gill Sans MT"/>
        </w:rPr>
        <w:t>promote and celebrate diversity. We</w:t>
      </w:r>
      <w:r w:rsidRPr="005C23B4">
        <w:rPr>
          <w:rFonts w:ascii="Gill Sans MT" w:hAnsi="Gill Sans MT"/>
        </w:rPr>
        <w:t xml:space="preserve"> have high expectations of behaviour which demonstrates respect to others.</w:t>
      </w:r>
    </w:p>
    <w:p w:rsidR="00527485" w:rsidRPr="00215E06" w:rsidRDefault="00527485" w:rsidP="00215E06">
      <w:pPr>
        <w:rPr>
          <w:rFonts w:ascii="Gill Sans MT" w:hAnsi="Gill Sans MT"/>
        </w:rPr>
      </w:pPr>
    </w:p>
    <w:p w:rsidR="004D5FDC" w:rsidRPr="00527485" w:rsidRDefault="00527485" w:rsidP="00527485">
      <w:pPr>
        <w:rPr>
          <w:rFonts w:ascii="Gill Sans MT" w:hAnsi="Gill Sans MT"/>
          <w:b/>
        </w:rPr>
      </w:pPr>
      <w:r w:rsidRPr="00527485">
        <w:rPr>
          <w:rFonts w:ascii="Gill Sans MT" w:hAnsi="Gill Sans MT"/>
          <w:b/>
        </w:rPr>
        <w:t>Evaluation</w:t>
      </w:r>
    </w:p>
    <w:p w:rsidR="00527485" w:rsidRDefault="00527485" w:rsidP="00527485">
      <w:pPr>
        <w:rPr>
          <w:rFonts w:ascii="Gill Sans MT" w:hAnsi="Gill Sans MT"/>
        </w:rPr>
      </w:pPr>
    </w:p>
    <w:p w:rsidR="005C23B4" w:rsidRPr="00527485" w:rsidRDefault="005C23B4" w:rsidP="00527485">
      <w:pPr>
        <w:rPr>
          <w:rFonts w:ascii="Gill Sans MT" w:hAnsi="Gill Sans MT"/>
        </w:rPr>
      </w:pPr>
      <w:r>
        <w:rPr>
          <w:rFonts w:ascii="Gill Sans MT" w:hAnsi="Gill Sans MT"/>
        </w:rPr>
        <w:t>The effectiveness of this policy is evaluated through data from curriculum and pastoral areas to ensure that no group or individual pupils experience any barriers to learning or participation. The views of the pupils as stakeholders are also sought through school council.</w:t>
      </w:r>
    </w:p>
    <w:p w:rsidR="00527485" w:rsidRDefault="00527485" w:rsidP="00527485">
      <w:pPr>
        <w:pStyle w:val="Heading4"/>
        <w:rPr>
          <w:rFonts w:ascii="Gill Sans MT" w:hAnsi="Gill Sans MT"/>
          <w:b w:val="0"/>
          <w:u w:val="none"/>
        </w:rPr>
      </w:pPr>
    </w:p>
    <w:p w:rsidR="00527485" w:rsidRPr="00527485" w:rsidRDefault="00527485" w:rsidP="00527485">
      <w:pPr>
        <w:pStyle w:val="Heading4"/>
        <w:rPr>
          <w:rFonts w:ascii="Gill Sans MT" w:hAnsi="Gill Sans MT"/>
          <w:u w:val="none"/>
        </w:rPr>
      </w:pPr>
      <w:r w:rsidRPr="00527485">
        <w:rPr>
          <w:rFonts w:ascii="Gill Sans MT" w:hAnsi="Gill Sans MT"/>
          <w:u w:val="none"/>
        </w:rPr>
        <w:t>Review</w:t>
      </w:r>
    </w:p>
    <w:p w:rsidR="00527485" w:rsidRDefault="00527485" w:rsidP="00527485">
      <w:pPr>
        <w:pStyle w:val="Heading4"/>
        <w:rPr>
          <w:rFonts w:ascii="Gill Sans MT" w:hAnsi="Gill Sans MT"/>
          <w:b w:val="0"/>
          <w:u w:val="none"/>
        </w:rPr>
      </w:pPr>
    </w:p>
    <w:p w:rsidR="004D5FDC" w:rsidRPr="00527485" w:rsidRDefault="00527485" w:rsidP="00527485">
      <w:pPr>
        <w:pStyle w:val="Heading4"/>
        <w:rPr>
          <w:rFonts w:ascii="Gill Sans MT" w:hAnsi="Gill Sans MT"/>
          <w:b w:val="0"/>
        </w:rPr>
      </w:pPr>
      <w:r>
        <w:rPr>
          <w:rFonts w:ascii="Gill Sans MT" w:hAnsi="Gill Sans MT"/>
          <w:b w:val="0"/>
          <w:u w:val="none"/>
        </w:rPr>
        <w:t xml:space="preserve">This policy will be reviewed every two years by the </w:t>
      </w:r>
      <w:r w:rsidR="005C23B4">
        <w:rPr>
          <w:rFonts w:ascii="Gill Sans MT" w:hAnsi="Gill Sans MT"/>
          <w:b w:val="0"/>
          <w:u w:val="none"/>
        </w:rPr>
        <w:t>Pastoral and Curriculum committee</w:t>
      </w:r>
      <w:r w:rsidR="00845EB8">
        <w:rPr>
          <w:rFonts w:ascii="Gill Sans MT" w:hAnsi="Gill Sans MT"/>
          <w:b w:val="0"/>
          <w:u w:val="none"/>
        </w:rPr>
        <w:t xml:space="preserve"> of the Governing Body</w:t>
      </w:r>
      <w:r>
        <w:rPr>
          <w:rFonts w:ascii="Gill Sans MT" w:hAnsi="Gill Sans MT"/>
          <w:b w:val="0"/>
          <w:u w:val="none"/>
        </w:rPr>
        <w:t>.</w:t>
      </w:r>
      <w:r w:rsidR="00475F1D">
        <w:rPr>
          <w:rFonts w:ascii="Gill Sans MT" w:hAnsi="Gill Sans MT"/>
          <w:b w:val="0"/>
          <w:u w:val="none"/>
        </w:rPr>
        <w:t xml:space="preserve"> Next review January 2021</w:t>
      </w:r>
      <w:r w:rsidR="00AE74D2">
        <w:rPr>
          <w:rFonts w:ascii="Gill Sans MT" w:hAnsi="Gill Sans MT"/>
          <w:b w:val="0"/>
          <w:u w:val="none"/>
        </w:rPr>
        <w:t>.</w:t>
      </w:r>
    </w:p>
    <w:sectPr w:rsidR="004D5FDC" w:rsidRPr="00527485" w:rsidSect="00215E06">
      <w:headerReference w:type="even" r:id="rId7"/>
      <w:headerReference w:type="default" r:id="rId8"/>
      <w:footerReference w:type="even" r:id="rId9"/>
      <w:footerReference w:type="default" r:id="rId10"/>
      <w:headerReference w:type="first" r:id="rId11"/>
      <w:footerReference w:type="first" r:id="rId12"/>
      <w:pgSz w:w="11909" w:h="16834" w:code="9"/>
      <w:pgMar w:top="1440" w:right="720" w:bottom="1440" w:left="43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BE" w:rsidRDefault="008A55BE">
      <w:r>
        <w:separator/>
      </w:r>
    </w:p>
  </w:endnote>
  <w:endnote w:type="continuationSeparator" w:id="0">
    <w:p w:rsidR="008A55BE" w:rsidRDefault="008A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4" w:rsidRDefault="00841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DC" w:rsidRDefault="004D5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214">
      <w:rPr>
        <w:rStyle w:val="PageNumber"/>
        <w:noProof/>
      </w:rPr>
      <w:t>1</w:t>
    </w:r>
    <w:r>
      <w:rPr>
        <w:rStyle w:val="PageNumber"/>
      </w:rPr>
      <w:fldChar w:fldCharType="end"/>
    </w:r>
  </w:p>
  <w:p w:rsidR="0062223C" w:rsidRPr="002940FB" w:rsidRDefault="0062223C" w:rsidP="0062223C">
    <w:pPr>
      <w:pStyle w:val="Footer"/>
      <w:rPr>
        <w:rFonts w:ascii="Calibri" w:hAnsi="Calibri"/>
      </w:rPr>
    </w:pPr>
    <w:proofErr w:type="spellStart"/>
    <w:r w:rsidRPr="002940FB">
      <w:rPr>
        <w:rFonts w:ascii="Calibri" w:hAnsi="Calibri"/>
      </w:rPr>
      <w:t>Swakeleys</w:t>
    </w:r>
    <w:proofErr w:type="spellEnd"/>
    <w:r w:rsidRPr="002940FB">
      <w:rPr>
        <w:rFonts w:ascii="Calibri" w:hAnsi="Calibri"/>
      </w:rPr>
      <w:t xml:space="preserve"> School for Girls</w:t>
    </w:r>
  </w:p>
  <w:p w:rsidR="004D5FDC" w:rsidRDefault="004D5FD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4" w:rsidRDefault="00841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BE" w:rsidRDefault="008A55BE">
      <w:r>
        <w:separator/>
      </w:r>
    </w:p>
  </w:footnote>
  <w:footnote w:type="continuationSeparator" w:id="0">
    <w:p w:rsidR="008A55BE" w:rsidRDefault="008A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4" w:rsidRDefault="00841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4" w:rsidRPr="00841214" w:rsidRDefault="00841214">
    <w:pPr>
      <w:pStyle w:val="Header"/>
      <w:rPr>
        <w:rFonts w:ascii="Gill Sans MT" w:hAnsi="Gill Sans MT"/>
      </w:rPr>
    </w:pPr>
    <w:r w:rsidRPr="00841214">
      <w:rPr>
        <w:rFonts w:ascii="Gill Sans MT" w:hAnsi="Gill Sans MT"/>
      </w:rPr>
      <w:t xml:space="preserve">Ratified by the Full Governing Body on </w:t>
    </w:r>
    <w:bookmarkStart w:id="0" w:name="_GoBack"/>
    <w:bookmarkEnd w:id="0"/>
    <w:r w:rsidRPr="00841214">
      <w:rPr>
        <w:rFonts w:ascii="Gill Sans MT" w:hAnsi="Gill Sans MT"/>
      </w:rPr>
      <w:t>13 March 2019</w:t>
    </w:r>
  </w:p>
  <w:p w:rsidR="00841214" w:rsidRDefault="00841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4" w:rsidRDefault="00841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7E7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F823D3"/>
    <w:multiLevelType w:val="hybridMultilevel"/>
    <w:tmpl w:val="0A1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B4C42"/>
    <w:multiLevelType w:val="singleLevel"/>
    <w:tmpl w:val="326CA068"/>
    <w:lvl w:ilvl="0">
      <w:start w:val="100"/>
      <w:numFmt w:val="bullet"/>
      <w:lvlText w:val="-"/>
      <w:lvlJc w:val="left"/>
      <w:pPr>
        <w:tabs>
          <w:tab w:val="num" w:pos="435"/>
        </w:tabs>
        <w:ind w:left="435" w:hanging="435"/>
      </w:pPr>
      <w:rPr>
        <w:rFonts w:hint="default"/>
      </w:rPr>
    </w:lvl>
  </w:abstractNum>
  <w:abstractNum w:abstractNumId="3" w15:restartNumberingAfterBreak="0">
    <w:nsid w:val="3AA16A44"/>
    <w:multiLevelType w:val="hybridMultilevel"/>
    <w:tmpl w:val="053ACC80"/>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3391C"/>
    <w:multiLevelType w:val="singleLevel"/>
    <w:tmpl w:val="326CA068"/>
    <w:lvl w:ilvl="0">
      <w:start w:val="100"/>
      <w:numFmt w:val="bullet"/>
      <w:lvlText w:val="-"/>
      <w:lvlJc w:val="left"/>
      <w:pPr>
        <w:tabs>
          <w:tab w:val="num" w:pos="435"/>
        </w:tabs>
        <w:ind w:left="435" w:hanging="435"/>
      </w:pPr>
      <w:rPr>
        <w:rFonts w:hint="default"/>
      </w:rPr>
    </w:lvl>
  </w:abstractNum>
  <w:abstractNum w:abstractNumId="5" w15:restartNumberingAfterBreak="0">
    <w:nsid w:val="521367CC"/>
    <w:multiLevelType w:val="singleLevel"/>
    <w:tmpl w:val="326CA068"/>
    <w:lvl w:ilvl="0">
      <w:start w:val="11"/>
      <w:numFmt w:val="bullet"/>
      <w:lvlText w:val="-"/>
      <w:lvlJc w:val="left"/>
      <w:pPr>
        <w:tabs>
          <w:tab w:val="num" w:pos="435"/>
        </w:tabs>
        <w:ind w:left="435" w:hanging="435"/>
      </w:pPr>
      <w:rPr>
        <w:rFonts w:hint="default"/>
      </w:rPr>
    </w:lvl>
  </w:abstractNum>
  <w:abstractNum w:abstractNumId="6" w15:restartNumberingAfterBreak="0">
    <w:nsid w:val="56554DCA"/>
    <w:multiLevelType w:val="hybridMultilevel"/>
    <w:tmpl w:val="2DE04F7A"/>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672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0B7191E"/>
    <w:multiLevelType w:val="hybridMultilevel"/>
    <w:tmpl w:val="8022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509AB"/>
    <w:multiLevelType w:val="hybridMultilevel"/>
    <w:tmpl w:val="0700F258"/>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94FB2"/>
    <w:multiLevelType w:val="singleLevel"/>
    <w:tmpl w:val="668ED7EA"/>
    <w:lvl w:ilvl="0">
      <w:start w:val="1"/>
      <w:numFmt w:val="decimal"/>
      <w:lvlText w:val="%1."/>
      <w:lvlJc w:val="left"/>
      <w:pPr>
        <w:tabs>
          <w:tab w:val="num" w:pos="435"/>
        </w:tabs>
        <w:ind w:left="435" w:hanging="435"/>
      </w:pPr>
      <w:rPr>
        <w:rFonts w:hint="default"/>
      </w:rPr>
    </w:lvl>
  </w:abstractNum>
  <w:num w:numId="1">
    <w:abstractNumId w:val="4"/>
  </w:num>
  <w:num w:numId="2">
    <w:abstractNumId w:val="2"/>
  </w:num>
  <w:num w:numId="3">
    <w:abstractNumId w:val="7"/>
  </w:num>
  <w:num w:numId="4">
    <w:abstractNumId w:val="10"/>
  </w:num>
  <w:num w:numId="5">
    <w:abstractNumId w:val="5"/>
  </w:num>
  <w:num w:numId="6">
    <w:abstractNumId w:val="9"/>
  </w:num>
  <w:num w:numId="7">
    <w:abstractNumId w:val="6"/>
  </w:num>
  <w:num w:numId="8">
    <w:abstractNumId w:val="3"/>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39"/>
    <w:rsid w:val="00000218"/>
    <w:rsid w:val="00052778"/>
    <w:rsid w:val="001006CA"/>
    <w:rsid w:val="00215E06"/>
    <w:rsid w:val="00223308"/>
    <w:rsid w:val="003413E3"/>
    <w:rsid w:val="00475F1D"/>
    <w:rsid w:val="004D0507"/>
    <w:rsid w:val="004D5FDC"/>
    <w:rsid w:val="00527485"/>
    <w:rsid w:val="00537C7A"/>
    <w:rsid w:val="00576F18"/>
    <w:rsid w:val="00580759"/>
    <w:rsid w:val="005C23B4"/>
    <w:rsid w:val="0062223C"/>
    <w:rsid w:val="0066531A"/>
    <w:rsid w:val="006A5E4A"/>
    <w:rsid w:val="007307CC"/>
    <w:rsid w:val="007D28FD"/>
    <w:rsid w:val="007D4BE0"/>
    <w:rsid w:val="00841214"/>
    <w:rsid w:val="00843C53"/>
    <w:rsid w:val="00845EB8"/>
    <w:rsid w:val="008A55BE"/>
    <w:rsid w:val="0092520E"/>
    <w:rsid w:val="00A25FED"/>
    <w:rsid w:val="00A31289"/>
    <w:rsid w:val="00AE74D2"/>
    <w:rsid w:val="00B74239"/>
    <w:rsid w:val="00BF631A"/>
    <w:rsid w:val="00CC04D9"/>
    <w:rsid w:val="00F9202C"/>
    <w:rsid w:val="00FB6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A67912D1-4F85-4FFE-AA0E-1F7DC2BF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8"/>
      <w:szCs w:val="20"/>
    </w:rPr>
  </w:style>
  <w:style w:type="paragraph" w:styleId="Heading4">
    <w:name w:val="heading 4"/>
    <w:basedOn w:val="Normal"/>
    <w:next w:val="Normal"/>
    <w:qFormat/>
    <w:pPr>
      <w:keepNext/>
      <w:outlineLvl w:val="3"/>
    </w:pPr>
    <w:rPr>
      <w:b/>
      <w:szCs w:val="20"/>
      <w:u w:val="single"/>
    </w:rPr>
  </w:style>
  <w:style w:type="paragraph" w:styleId="Heading5">
    <w:name w:val="heading 5"/>
    <w:basedOn w:val="Normal"/>
    <w:next w:val="Normal"/>
    <w:qFormat/>
    <w:pPr>
      <w:keepNex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8640"/>
    </w:pPr>
    <w:rPr>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character" w:customStyle="1" w:styleId="FooterChar">
    <w:name w:val="Footer Char"/>
    <w:basedOn w:val="DefaultParagraphFont"/>
    <w:link w:val="Footer"/>
    <w:uiPriority w:val="99"/>
    <w:rsid w:val="0062223C"/>
    <w:rPr>
      <w:sz w:val="24"/>
      <w:szCs w:val="24"/>
      <w:lang w:eastAsia="en-US"/>
    </w:rPr>
  </w:style>
  <w:style w:type="character" w:customStyle="1" w:styleId="HeaderChar">
    <w:name w:val="Header Char"/>
    <w:basedOn w:val="DefaultParagraphFont"/>
    <w:link w:val="Header"/>
    <w:uiPriority w:val="99"/>
    <w:rsid w:val="001006CA"/>
    <w:rPr>
      <w:sz w:val="24"/>
      <w:szCs w:val="24"/>
    </w:rPr>
  </w:style>
  <w:style w:type="paragraph" w:styleId="ListParagraph">
    <w:name w:val="List Paragraph"/>
    <w:basedOn w:val="Normal"/>
    <w:uiPriority w:val="72"/>
    <w:rsid w:val="00F9202C"/>
    <w:pPr>
      <w:ind w:left="720"/>
      <w:contextualSpacing/>
    </w:pPr>
  </w:style>
  <w:style w:type="paragraph" w:styleId="BalloonText">
    <w:name w:val="Balloon Text"/>
    <w:basedOn w:val="Normal"/>
    <w:link w:val="BalloonTextChar"/>
    <w:uiPriority w:val="99"/>
    <w:semiHidden/>
    <w:unhideWhenUsed/>
    <w:rsid w:val="0000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COLLECTIVE  WORSHIP</vt:lpstr>
    </vt:vector>
  </TitlesOfParts>
  <Company>Swakeleys School</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dc:title>
  <dc:subject/>
  <dc:creator>sandra kenny</dc:creator>
  <cp:keywords/>
  <dc:description/>
  <cp:lastModifiedBy>Sue Pryor</cp:lastModifiedBy>
  <cp:revision>8</cp:revision>
  <cp:lastPrinted>2018-12-13T14:13:00Z</cp:lastPrinted>
  <dcterms:created xsi:type="dcterms:W3CDTF">2018-12-13T13:46:00Z</dcterms:created>
  <dcterms:modified xsi:type="dcterms:W3CDTF">2019-05-15T12:57:00Z</dcterms:modified>
</cp:coreProperties>
</file>